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1C" w:rsidRPr="00016FBE" w:rsidRDefault="00A52FD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44"/>
          <w:szCs w:val="36"/>
        </w:rPr>
        <w:t>东营科教园区住宅采</w:t>
      </w:r>
      <w:r w:rsidR="00016FBE" w:rsidRPr="00016FBE">
        <w:rPr>
          <w:rFonts w:asciiTheme="majorEastAsia" w:eastAsiaTheme="majorEastAsia" w:hAnsiTheme="majorEastAsia" w:hint="eastAsia"/>
          <w:sz w:val="44"/>
          <w:szCs w:val="36"/>
        </w:rPr>
        <w:t>暖</w:t>
      </w:r>
      <w:r>
        <w:rPr>
          <w:rFonts w:asciiTheme="majorEastAsia" w:eastAsiaTheme="majorEastAsia" w:hAnsiTheme="majorEastAsia" w:hint="eastAsia"/>
          <w:sz w:val="44"/>
          <w:szCs w:val="36"/>
        </w:rPr>
        <w:t>开通</w:t>
      </w:r>
      <w:r w:rsidR="00016FBE" w:rsidRPr="00016FBE">
        <w:rPr>
          <w:rFonts w:asciiTheme="majorEastAsia" w:eastAsiaTheme="majorEastAsia" w:hAnsiTheme="majorEastAsia" w:hint="eastAsia"/>
          <w:sz w:val="44"/>
          <w:szCs w:val="36"/>
        </w:rPr>
        <w:t>申请表</w:t>
      </w:r>
    </w:p>
    <w:p w:rsidR="0050011C" w:rsidRDefault="0050011C">
      <w:pPr>
        <w:spacing w:line="180" w:lineRule="atLeast"/>
        <w:rPr>
          <w:rFonts w:ascii="仿宋_GB2312" w:eastAsia="仿宋_GB2312"/>
          <w:sz w:val="24"/>
          <w:szCs w:val="28"/>
        </w:rPr>
      </w:pPr>
    </w:p>
    <w:tbl>
      <w:tblPr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6"/>
        <w:gridCol w:w="2919"/>
        <w:gridCol w:w="1701"/>
        <w:gridCol w:w="3470"/>
      </w:tblGrid>
      <w:tr w:rsidR="0050011C">
        <w:trPr>
          <w:cantSplit/>
          <w:trHeight w:val="666"/>
          <w:jc w:val="center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50011C" w:rsidRDefault="00C668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  <w:r w:rsidR="00016FB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919" w:type="dxa"/>
            <w:tcBorders>
              <w:top w:val="single" w:sz="12" w:space="0" w:color="auto"/>
            </w:tcBorders>
            <w:vAlign w:val="center"/>
          </w:tcPr>
          <w:p w:rsidR="0050011C" w:rsidRDefault="005001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0011C" w:rsidRDefault="00016FBE">
            <w:pPr>
              <w:adjustRightInd w:val="0"/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住房编号</w:t>
            </w:r>
          </w:p>
        </w:tc>
        <w:tc>
          <w:tcPr>
            <w:tcW w:w="3470" w:type="dxa"/>
            <w:tcBorders>
              <w:top w:val="single" w:sz="12" w:space="0" w:color="auto"/>
            </w:tcBorders>
            <w:vAlign w:val="center"/>
          </w:tcPr>
          <w:p w:rsidR="0050011C" w:rsidRDefault="0050011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011C">
        <w:trPr>
          <w:cantSplit/>
          <w:trHeight w:val="710"/>
          <w:jc w:val="center"/>
        </w:trPr>
        <w:tc>
          <w:tcPr>
            <w:tcW w:w="1686" w:type="dxa"/>
            <w:vAlign w:val="center"/>
          </w:tcPr>
          <w:p w:rsidR="0050011C" w:rsidRDefault="00016F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919" w:type="dxa"/>
            <w:vAlign w:val="center"/>
          </w:tcPr>
          <w:p w:rsidR="0050011C" w:rsidRDefault="005001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011C" w:rsidRDefault="00016FBE">
            <w:pPr>
              <w:adjustRightInd w:val="0"/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3470" w:type="dxa"/>
            <w:vAlign w:val="center"/>
          </w:tcPr>
          <w:p w:rsidR="0050011C" w:rsidRDefault="0050011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52FD8">
        <w:trPr>
          <w:cantSplit/>
          <w:trHeight w:val="710"/>
          <w:jc w:val="center"/>
        </w:trPr>
        <w:tc>
          <w:tcPr>
            <w:tcW w:w="1686" w:type="dxa"/>
            <w:vAlign w:val="center"/>
          </w:tcPr>
          <w:p w:rsidR="00A52FD8" w:rsidRDefault="00A52F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工号</w:t>
            </w:r>
          </w:p>
        </w:tc>
        <w:tc>
          <w:tcPr>
            <w:tcW w:w="2919" w:type="dxa"/>
            <w:vAlign w:val="center"/>
          </w:tcPr>
          <w:p w:rsidR="00A52FD8" w:rsidRDefault="00A52F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2FD8" w:rsidRDefault="00CC5B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470" w:type="dxa"/>
            <w:vAlign w:val="center"/>
          </w:tcPr>
          <w:p w:rsidR="00A52FD8" w:rsidRDefault="00A52FD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011C">
        <w:trPr>
          <w:cantSplit/>
          <w:trHeight w:val="3118"/>
          <w:jc w:val="center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vAlign w:val="center"/>
          </w:tcPr>
          <w:p w:rsidR="00CC5B9A" w:rsidRDefault="00CC5B9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0011C" w:rsidRDefault="00016FB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申请内容：</w:t>
            </w:r>
          </w:p>
          <w:p w:rsidR="0050011C" w:rsidRDefault="00016FB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1．申请</w:t>
            </w:r>
            <w:r w:rsidR="00A52FD8">
              <w:rPr>
                <w:rFonts w:ascii="宋体" w:hAnsi="宋体" w:hint="eastAsia"/>
                <w:sz w:val="24"/>
              </w:rPr>
              <w:t>采</w:t>
            </w:r>
            <w:r>
              <w:rPr>
                <w:rFonts w:ascii="宋体" w:hAnsi="宋体" w:hint="eastAsia"/>
                <w:sz w:val="24"/>
              </w:rPr>
              <w:t>暖时间：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202</w:t>
            </w:r>
            <w:r w:rsidR="000B1137">
              <w:rPr>
                <w:rFonts w:ascii="宋体" w:hAnsi="宋体"/>
                <w:sz w:val="24"/>
                <w:u w:val="single"/>
              </w:rPr>
              <w:t>3</w:t>
            </w:r>
            <w:r>
              <w:rPr>
                <w:rFonts w:ascii="宋体" w:hAnsi="宋体"/>
                <w:sz w:val="24"/>
                <w:u w:val="single"/>
              </w:rPr>
              <w:t>--202</w:t>
            </w:r>
            <w:r w:rsidR="000B1137">
              <w:rPr>
                <w:rFonts w:ascii="宋体" w:hAnsi="宋体" w:hint="eastAsia"/>
                <w:sz w:val="24"/>
                <w:u w:val="single"/>
              </w:rPr>
              <w:t>4</w:t>
            </w:r>
            <w:bookmarkStart w:id="0" w:name="_GoBack"/>
            <w:bookmarkEnd w:id="0"/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采暖季 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50011C" w:rsidRDefault="00016FB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</w:t>
            </w:r>
            <w:r w:rsidR="00A52FD8">
              <w:rPr>
                <w:rFonts w:ascii="宋体" w:hAnsi="宋体" w:hint="eastAsia"/>
                <w:sz w:val="24"/>
              </w:rPr>
              <w:t>开通后，本采暖季不能再次办理停暖，下个采暖季如需停暖，需重新办理停暖手续。</w:t>
            </w:r>
          </w:p>
          <w:p w:rsidR="00BE621E" w:rsidRDefault="00BE621E" w:rsidP="00A52FD8">
            <w:pPr>
              <w:wordWrap w:val="0"/>
              <w:spacing w:line="360" w:lineRule="auto"/>
              <w:ind w:right="964"/>
              <w:jc w:val="center"/>
              <w:rPr>
                <w:rFonts w:ascii="宋体" w:hAnsi="宋体"/>
                <w:b/>
                <w:sz w:val="24"/>
              </w:rPr>
            </w:pPr>
          </w:p>
          <w:p w:rsidR="0050011C" w:rsidRPr="00A52FD8" w:rsidRDefault="00016FBE" w:rsidP="00A52FD8">
            <w:pPr>
              <w:wordWrap w:val="0"/>
              <w:spacing w:line="360" w:lineRule="auto"/>
              <w:ind w:right="96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申请人签字： </w:t>
            </w:r>
            <w:r w:rsidR="00A52FD8">
              <w:rPr>
                <w:rFonts w:ascii="宋体" w:hAnsi="宋体"/>
                <w:b/>
                <w:sz w:val="24"/>
              </w:rPr>
              <w:t xml:space="preserve">              </w:t>
            </w:r>
          </w:p>
          <w:p w:rsidR="00CC5B9A" w:rsidRDefault="00CC5B9A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  <w:p w:rsidR="0050011C" w:rsidRDefault="00016FBE" w:rsidP="00CC5B9A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</w:t>
            </w:r>
            <w:r w:rsidR="00176B9E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    日</w:t>
            </w:r>
          </w:p>
          <w:p w:rsidR="0050011C" w:rsidRDefault="00016FBE">
            <w:pPr>
              <w:spacing w:line="4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</w:tc>
      </w:tr>
      <w:tr w:rsidR="00FC2C2A" w:rsidRPr="0051630E" w:rsidTr="006B603C">
        <w:trPr>
          <w:cantSplit/>
          <w:trHeight w:val="525"/>
          <w:jc w:val="center"/>
        </w:trPr>
        <w:tc>
          <w:tcPr>
            <w:tcW w:w="9776" w:type="dxa"/>
            <w:gridSpan w:val="4"/>
            <w:vAlign w:val="center"/>
          </w:tcPr>
          <w:p w:rsidR="00FC2C2A" w:rsidRDefault="00FC2C2A" w:rsidP="00FC2C2A">
            <w:pPr>
              <w:spacing w:line="360" w:lineRule="exact"/>
              <w:ind w:righ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委托代理人签字：                      联系电话：</w:t>
            </w:r>
          </w:p>
        </w:tc>
      </w:tr>
      <w:tr w:rsidR="0050011C" w:rsidTr="00BE621E">
        <w:trPr>
          <w:cantSplit/>
          <w:trHeight w:hRule="exact" w:val="2827"/>
          <w:jc w:val="center"/>
        </w:trPr>
        <w:tc>
          <w:tcPr>
            <w:tcW w:w="1686" w:type="dxa"/>
            <w:vAlign w:val="center"/>
          </w:tcPr>
          <w:p w:rsidR="0050011C" w:rsidRDefault="00016FBE">
            <w:pPr>
              <w:spacing w:line="300" w:lineRule="auto"/>
              <w:jc w:val="center"/>
              <w:rPr>
                <w:rFonts w:ascii="宋体" w:hAnsi="宋体"/>
                <w:spacing w:val="30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8090" w:type="dxa"/>
            <w:gridSpan w:val="3"/>
            <w:vAlign w:val="center"/>
          </w:tcPr>
          <w:p w:rsidR="00176B9E" w:rsidRPr="00C736B4" w:rsidRDefault="00176B9E" w:rsidP="00C736B4">
            <w:pPr>
              <w:pStyle w:val="a7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hAnsi="宋体"/>
                <w:b/>
                <w:sz w:val="20"/>
                <w:szCs w:val="18"/>
                <w:u w:val="single"/>
              </w:rPr>
            </w:pPr>
            <w:r w:rsidRPr="00C736B4">
              <w:rPr>
                <w:rFonts w:ascii="宋体" w:hAnsi="宋体" w:hint="eastAsia"/>
                <w:b/>
                <w:sz w:val="20"/>
                <w:szCs w:val="18"/>
                <w:u w:val="single"/>
              </w:rPr>
              <w:t>供暖费将从申请表填报人</w:t>
            </w:r>
            <w:r w:rsidRPr="00C736B4">
              <w:rPr>
                <w:rFonts w:ascii="宋体" w:hAnsi="宋体"/>
                <w:b/>
                <w:sz w:val="20"/>
                <w:szCs w:val="18"/>
                <w:u w:val="single"/>
              </w:rPr>
              <w:t>账户扣</w:t>
            </w:r>
            <w:r w:rsidRPr="00C736B4">
              <w:rPr>
                <w:rFonts w:ascii="宋体" w:hAnsi="宋体" w:hint="eastAsia"/>
                <w:b/>
                <w:sz w:val="20"/>
                <w:szCs w:val="18"/>
                <w:u w:val="single"/>
              </w:rPr>
              <w:t>缴；</w:t>
            </w:r>
          </w:p>
          <w:p w:rsidR="00C66877" w:rsidRPr="00C736B4" w:rsidRDefault="00176B9E" w:rsidP="00C736B4">
            <w:pPr>
              <w:pStyle w:val="a7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hAnsi="宋体" w:hint="eastAsia"/>
                <w:sz w:val="20"/>
                <w:szCs w:val="18"/>
              </w:rPr>
            </w:pPr>
            <w:r w:rsidRPr="00C736B4">
              <w:rPr>
                <w:rFonts w:ascii="宋体" w:hAnsi="宋体" w:hint="eastAsia"/>
                <w:sz w:val="20"/>
                <w:szCs w:val="18"/>
              </w:rPr>
              <w:t>申请表可扫描或拍照作为附件发送至cnf</w:t>
            </w:r>
            <w:r w:rsidRPr="00C736B4">
              <w:rPr>
                <w:rFonts w:ascii="宋体" w:hAnsi="宋体"/>
                <w:sz w:val="20"/>
                <w:szCs w:val="18"/>
              </w:rPr>
              <w:t>@upc.edu.cn</w:t>
            </w:r>
            <w:r w:rsidRPr="00C736B4">
              <w:rPr>
                <w:rFonts w:ascii="宋体" w:hAnsi="宋体" w:hint="eastAsia"/>
                <w:sz w:val="20"/>
                <w:szCs w:val="18"/>
              </w:rPr>
              <w:t>，或到物业服务中心（原仪器分析中心一楼）</w:t>
            </w:r>
            <w:r w:rsidRPr="00C736B4">
              <w:rPr>
                <w:rFonts w:ascii="宋体" w:hAnsi="宋体"/>
                <w:sz w:val="20"/>
                <w:szCs w:val="18"/>
              </w:rPr>
              <w:t>审核</w:t>
            </w:r>
            <w:r w:rsidRPr="00C736B4">
              <w:rPr>
                <w:rFonts w:ascii="宋体" w:hAnsi="宋体" w:hint="eastAsia"/>
                <w:sz w:val="20"/>
                <w:szCs w:val="18"/>
              </w:rPr>
              <w:t>，签字生效；</w:t>
            </w:r>
          </w:p>
          <w:p w:rsidR="00BE621E" w:rsidRPr="00C736B4" w:rsidRDefault="00C66877" w:rsidP="00C736B4">
            <w:pPr>
              <w:spacing w:line="360" w:lineRule="auto"/>
              <w:jc w:val="left"/>
              <w:rPr>
                <w:rFonts w:ascii="宋体" w:hAnsi="宋体"/>
                <w:sz w:val="28"/>
              </w:rPr>
            </w:pPr>
            <w:r w:rsidRPr="00C736B4">
              <w:rPr>
                <w:rFonts w:ascii="宋体" w:hAnsi="宋体" w:hint="eastAsia"/>
                <w:sz w:val="20"/>
                <w:szCs w:val="18"/>
              </w:rPr>
              <w:t>3</w:t>
            </w:r>
            <w:r w:rsidR="00BE621E" w:rsidRPr="00C736B4">
              <w:rPr>
                <w:rFonts w:ascii="宋体" w:hAnsi="宋体" w:hint="eastAsia"/>
                <w:sz w:val="20"/>
                <w:szCs w:val="18"/>
              </w:rPr>
              <w:t>．</w:t>
            </w:r>
            <w:r w:rsidR="00C736B4">
              <w:rPr>
                <w:rFonts w:ascii="宋体" w:hAnsi="宋体" w:hint="eastAsia"/>
                <w:sz w:val="20"/>
                <w:szCs w:val="18"/>
              </w:rPr>
              <w:t xml:space="preserve"> </w:t>
            </w:r>
            <w:r w:rsidR="00FC2C2A" w:rsidRPr="00C736B4">
              <w:rPr>
                <w:rFonts w:ascii="宋体" w:hAnsi="宋体" w:hint="eastAsia"/>
                <w:sz w:val="20"/>
                <w:szCs w:val="18"/>
              </w:rPr>
              <w:t>需在此表下方附</w:t>
            </w:r>
            <w:r w:rsidRPr="00C736B4">
              <w:rPr>
                <w:rFonts w:ascii="宋体" w:hAnsi="宋体" w:hint="eastAsia"/>
                <w:sz w:val="20"/>
                <w:szCs w:val="18"/>
              </w:rPr>
              <w:t>申请人</w:t>
            </w:r>
            <w:r w:rsidR="00FC2C2A" w:rsidRPr="00C736B4">
              <w:rPr>
                <w:rFonts w:ascii="宋体" w:hAnsi="宋体" w:hint="eastAsia"/>
                <w:sz w:val="20"/>
                <w:szCs w:val="18"/>
              </w:rPr>
              <w:t>身份证原件</w:t>
            </w:r>
            <w:r w:rsidR="00BE621E" w:rsidRPr="00C736B4">
              <w:rPr>
                <w:rFonts w:ascii="宋体" w:hAnsi="宋体" w:hint="eastAsia"/>
                <w:sz w:val="20"/>
                <w:szCs w:val="18"/>
              </w:rPr>
              <w:t>；</w:t>
            </w:r>
          </w:p>
          <w:p w:rsidR="00BE621E" w:rsidRPr="00C736B4" w:rsidRDefault="00C66877" w:rsidP="00C736B4">
            <w:pPr>
              <w:spacing w:line="360" w:lineRule="auto"/>
              <w:jc w:val="left"/>
              <w:rPr>
                <w:rFonts w:ascii="宋体" w:hAnsi="宋体"/>
                <w:sz w:val="28"/>
              </w:rPr>
            </w:pPr>
            <w:r w:rsidRPr="00C736B4">
              <w:rPr>
                <w:rFonts w:ascii="宋体" w:hAnsi="宋体" w:hint="eastAsia"/>
                <w:sz w:val="20"/>
                <w:szCs w:val="18"/>
              </w:rPr>
              <w:t>4</w:t>
            </w:r>
            <w:r w:rsidR="00BE621E" w:rsidRPr="00C736B4">
              <w:rPr>
                <w:rFonts w:ascii="宋体" w:hAnsi="宋体" w:hint="eastAsia"/>
                <w:sz w:val="20"/>
                <w:szCs w:val="18"/>
              </w:rPr>
              <w:t>.</w:t>
            </w:r>
            <w:r w:rsidR="00C736B4">
              <w:rPr>
                <w:rFonts w:ascii="宋体" w:hAnsi="宋体" w:hint="eastAsia"/>
                <w:sz w:val="20"/>
                <w:szCs w:val="18"/>
              </w:rPr>
              <w:t xml:space="preserve">  </w:t>
            </w:r>
            <w:r w:rsidR="00BE621E" w:rsidRPr="00C736B4">
              <w:rPr>
                <w:rFonts w:ascii="宋体" w:hAnsi="宋体" w:hint="eastAsia"/>
                <w:sz w:val="20"/>
                <w:szCs w:val="18"/>
              </w:rPr>
              <w:t>因开通采暖需户内留人，请保证联系人电话畅通。</w:t>
            </w:r>
          </w:p>
          <w:p w:rsidR="0050011C" w:rsidRDefault="00016FBE" w:rsidP="00C736B4">
            <w:pPr>
              <w:spacing w:line="276" w:lineRule="auto"/>
              <w:ind w:firstLineChars="200" w:firstLine="400"/>
              <w:jc w:val="left"/>
              <w:rPr>
                <w:rFonts w:ascii="宋体" w:hAnsi="宋体"/>
                <w:sz w:val="18"/>
                <w:szCs w:val="18"/>
              </w:rPr>
            </w:pPr>
            <w:r w:rsidRPr="00C736B4">
              <w:rPr>
                <w:rFonts w:ascii="宋体" w:hAnsi="宋体" w:hint="eastAsia"/>
                <w:sz w:val="20"/>
                <w:szCs w:val="18"/>
              </w:rPr>
              <w:t>咨询电话：0546-839</w:t>
            </w:r>
            <w:r w:rsidRPr="00C736B4">
              <w:rPr>
                <w:rFonts w:ascii="宋体" w:hAnsi="宋体"/>
                <w:sz w:val="20"/>
                <w:szCs w:val="18"/>
              </w:rPr>
              <w:t>2645</w:t>
            </w:r>
          </w:p>
        </w:tc>
      </w:tr>
      <w:tr w:rsidR="00FC2C2A" w:rsidTr="00BE621E">
        <w:trPr>
          <w:cantSplit/>
          <w:trHeight w:hRule="exact" w:val="3547"/>
          <w:jc w:val="center"/>
        </w:trPr>
        <w:tc>
          <w:tcPr>
            <w:tcW w:w="9776" w:type="dxa"/>
            <w:gridSpan w:val="4"/>
            <w:tcBorders>
              <w:bottom w:val="single" w:sz="12" w:space="0" w:color="auto"/>
            </w:tcBorders>
            <w:vAlign w:val="center"/>
          </w:tcPr>
          <w:p w:rsidR="00FC2C2A" w:rsidRDefault="00FC2C2A" w:rsidP="00FC2C2A">
            <w:pPr>
              <w:pStyle w:val="a7"/>
              <w:spacing w:line="276" w:lineRule="auto"/>
              <w:ind w:left="900"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FC2C2A" w:rsidRDefault="00FC2C2A" w:rsidP="00FC2C2A">
            <w:pPr>
              <w:pStyle w:val="a7"/>
              <w:spacing w:line="276" w:lineRule="auto"/>
              <w:ind w:left="900"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FC2C2A" w:rsidRDefault="00FC2C2A" w:rsidP="00FC2C2A">
            <w:pPr>
              <w:pStyle w:val="a7"/>
              <w:spacing w:line="276" w:lineRule="auto"/>
              <w:ind w:left="900"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FC2C2A" w:rsidRDefault="00FC2C2A" w:rsidP="00FC2C2A">
            <w:pPr>
              <w:pStyle w:val="a7"/>
              <w:spacing w:line="276" w:lineRule="auto"/>
              <w:ind w:left="900"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FC2C2A" w:rsidRDefault="00C66877" w:rsidP="0051630E">
            <w:pPr>
              <w:pStyle w:val="a7"/>
              <w:spacing w:line="276" w:lineRule="auto"/>
              <w:ind w:left="900" w:firstLineChars="1850" w:firstLine="33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</w:t>
            </w:r>
            <w:r w:rsidR="00FC2C2A">
              <w:rPr>
                <w:rFonts w:ascii="宋体" w:hAnsi="宋体" w:hint="eastAsia"/>
                <w:sz w:val="18"/>
                <w:szCs w:val="18"/>
              </w:rPr>
              <w:t>身份证放置处</w:t>
            </w:r>
          </w:p>
          <w:p w:rsidR="00FC2C2A" w:rsidRDefault="00FC2C2A" w:rsidP="00FC2C2A">
            <w:pPr>
              <w:pStyle w:val="a7"/>
              <w:spacing w:line="276" w:lineRule="auto"/>
              <w:ind w:left="900"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FC2C2A" w:rsidRDefault="00FC2C2A" w:rsidP="00FC2C2A">
            <w:pPr>
              <w:pStyle w:val="a7"/>
              <w:spacing w:line="276" w:lineRule="auto"/>
              <w:ind w:left="900"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FC2C2A" w:rsidRDefault="00FC2C2A" w:rsidP="00FC2C2A">
            <w:pPr>
              <w:pStyle w:val="a7"/>
              <w:spacing w:line="276" w:lineRule="auto"/>
              <w:ind w:left="900"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FC2C2A" w:rsidRPr="00A52FD8" w:rsidRDefault="00FC2C2A" w:rsidP="00FC2C2A">
            <w:pPr>
              <w:pStyle w:val="a7"/>
              <w:spacing w:line="276" w:lineRule="auto"/>
              <w:ind w:left="900" w:firstLineChars="0" w:firstLine="0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0011C" w:rsidRDefault="0050011C">
      <w:pPr>
        <w:rPr>
          <w:sz w:val="24"/>
        </w:rPr>
      </w:pPr>
    </w:p>
    <w:sectPr w:rsidR="0050011C" w:rsidSect="0050011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456E"/>
    <w:multiLevelType w:val="hybridMultilevel"/>
    <w:tmpl w:val="5274A7A6"/>
    <w:lvl w:ilvl="0" w:tplc="A5DC676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C3E46D0"/>
    <w:multiLevelType w:val="hybridMultilevel"/>
    <w:tmpl w:val="B08A39FC"/>
    <w:lvl w:ilvl="0" w:tplc="2CCE3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792E"/>
    <w:rsid w:val="00006D7B"/>
    <w:rsid w:val="00016FBE"/>
    <w:rsid w:val="0004743E"/>
    <w:rsid w:val="000677EC"/>
    <w:rsid w:val="000A35F1"/>
    <w:rsid w:val="000B1137"/>
    <w:rsid w:val="001100FD"/>
    <w:rsid w:val="00114944"/>
    <w:rsid w:val="0012272A"/>
    <w:rsid w:val="0014027D"/>
    <w:rsid w:val="00143E0D"/>
    <w:rsid w:val="00161C8D"/>
    <w:rsid w:val="00167C62"/>
    <w:rsid w:val="00176B9E"/>
    <w:rsid w:val="001E3C1B"/>
    <w:rsid w:val="001E6E78"/>
    <w:rsid w:val="001F2E2A"/>
    <w:rsid w:val="0020289D"/>
    <w:rsid w:val="00237F07"/>
    <w:rsid w:val="00250305"/>
    <w:rsid w:val="00274B2D"/>
    <w:rsid w:val="0028044C"/>
    <w:rsid w:val="002A5012"/>
    <w:rsid w:val="002B38F7"/>
    <w:rsid w:val="002B39ED"/>
    <w:rsid w:val="00393C28"/>
    <w:rsid w:val="00395614"/>
    <w:rsid w:val="003B1E98"/>
    <w:rsid w:val="003C7AB2"/>
    <w:rsid w:val="003D55C5"/>
    <w:rsid w:val="004050C3"/>
    <w:rsid w:val="00422F0D"/>
    <w:rsid w:val="00423B08"/>
    <w:rsid w:val="00426BE0"/>
    <w:rsid w:val="00450C1B"/>
    <w:rsid w:val="00453180"/>
    <w:rsid w:val="00466E35"/>
    <w:rsid w:val="00486866"/>
    <w:rsid w:val="004A1E08"/>
    <w:rsid w:val="004B7CC6"/>
    <w:rsid w:val="004C217B"/>
    <w:rsid w:val="0050011C"/>
    <w:rsid w:val="00504DFD"/>
    <w:rsid w:val="0051630E"/>
    <w:rsid w:val="00525E30"/>
    <w:rsid w:val="00546283"/>
    <w:rsid w:val="00554709"/>
    <w:rsid w:val="00562164"/>
    <w:rsid w:val="005F1FD3"/>
    <w:rsid w:val="00681042"/>
    <w:rsid w:val="006A792E"/>
    <w:rsid w:val="007544FF"/>
    <w:rsid w:val="00757BAA"/>
    <w:rsid w:val="00757E65"/>
    <w:rsid w:val="007D3D07"/>
    <w:rsid w:val="00810180"/>
    <w:rsid w:val="008221D2"/>
    <w:rsid w:val="00831AE7"/>
    <w:rsid w:val="008330CB"/>
    <w:rsid w:val="00851886"/>
    <w:rsid w:val="008706F1"/>
    <w:rsid w:val="0087281E"/>
    <w:rsid w:val="008D647C"/>
    <w:rsid w:val="009C6C11"/>
    <w:rsid w:val="009F679B"/>
    <w:rsid w:val="00A05641"/>
    <w:rsid w:val="00A16C35"/>
    <w:rsid w:val="00A17DC7"/>
    <w:rsid w:val="00A51565"/>
    <w:rsid w:val="00A52FD8"/>
    <w:rsid w:val="00A64F93"/>
    <w:rsid w:val="00AE39D2"/>
    <w:rsid w:val="00B31EC4"/>
    <w:rsid w:val="00B45AD3"/>
    <w:rsid w:val="00B61A89"/>
    <w:rsid w:val="00BA17F1"/>
    <w:rsid w:val="00BA48A5"/>
    <w:rsid w:val="00BB3BEE"/>
    <w:rsid w:val="00BB56C5"/>
    <w:rsid w:val="00BC108E"/>
    <w:rsid w:val="00BD0A09"/>
    <w:rsid w:val="00BE621E"/>
    <w:rsid w:val="00C12040"/>
    <w:rsid w:val="00C332B2"/>
    <w:rsid w:val="00C43D9A"/>
    <w:rsid w:val="00C53165"/>
    <w:rsid w:val="00C602AE"/>
    <w:rsid w:val="00C66877"/>
    <w:rsid w:val="00C736B4"/>
    <w:rsid w:val="00CC5B9A"/>
    <w:rsid w:val="00CF7A0F"/>
    <w:rsid w:val="00D37E0E"/>
    <w:rsid w:val="00D47CB7"/>
    <w:rsid w:val="00D501B0"/>
    <w:rsid w:val="00D67F6D"/>
    <w:rsid w:val="00D91320"/>
    <w:rsid w:val="00DE126A"/>
    <w:rsid w:val="00DE7108"/>
    <w:rsid w:val="00E60C42"/>
    <w:rsid w:val="00E67F90"/>
    <w:rsid w:val="00E8349D"/>
    <w:rsid w:val="00E941E8"/>
    <w:rsid w:val="00EA6240"/>
    <w:rsid w:val="00EE418E"/>
    <w:rsid w:val="00F20445"/>
    <w:rsid w:val="00F55270"/>
    <w:rsid w:val="00F74A75"/>
    <w:rsid w:val="00FB09A3"/>
    <w:rsid w:val="00FC2C2A"/>
    <w:rsid w:val="00FE64F1"/>
    <w:rsid w:val="3E5B505A"/>
    <w:rsid w:val="4237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50011C"/>
    <w:rPr>
      <w:sz w:val="18"/>
      <w:szCs w:val="18"/>
    </w:rPr>
  </w:style>
  <w:style w:type="paragraph" w:styleId="a4">
    <w:name w:val="footer"/>
    <w:basedOn w:val="a"/>
    <w:link w:val="Char"/>
    <w:unhideWhenUsed/>
    <w:qFormat/>
    <w:rsid w:val="00500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rsid w:val="00500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nhideWhenUsed/>
    <w:qFormat/>
    <w:rsid w:val="0050011C"/>
    <w:rPr>
      <w:color w:val="0000FF" w:themeColor="hyperlink"/>
      <w:u w:val="single"/>
    </w:rPr>
  </w:style>
  <w:style w:type="paragraph" w:customStyle="1" w:styleId="Char1">
    <w:name w:val="Char"/>
    <w:basedOn w:val="a"/>
    <w:qFormat/>
    <w:rsid w:val="0050011C"/>
    <w:rPr>
      <w:rFonts w:ascii="Tahoma" w:hAnsi="Tahoma"/>
      <w:sz w:val="24"/>
      <w:szCs w:val="20"/>
    </w:rPr>
  </w:style>
  <w:style w:type="character" w:customStyle="1" w:styleId="Char0">
    <w:name w:val="页眉 Char"/>
    <w:basedOn w:val="a0"/>
    <w:link w:val="a5"/>
    <w:qFormat/>
    <w:rsid w:val="0050011C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50011C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A52F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>thtfpc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东营审批表</dc:title>
  <dc:creator>thtfpc user</dc:creator>
  <cp:lastModifiedBy>许海波</cp:lastModifiedBy>
  <cp:revision>3</cp:revision>
  <cp:lastPrinted>2016-10-11T00:02:00Z</cp:lastPrinted>
  <dcterms:created xsi:type="dcterms:W3CDTF">2023-10-07T03:00:00Z</dcterms:created>
  <dcterms:modified xsi:type="dcterms:W3CDTF">2023-10-07T03:03:00Z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D43D1F37C44D4AF7841112F8412BFB15</vt:lpwstr>
  </property>
</Properties>
</file>